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BD09" w14:textId="77777777" w:rsidR="0072648E" w:rsidRPr="00AC7D9D" w:rsidRDefault="0072648E" w:rsidP="0072648E">
      <w:pPr>
        <w:jc w:val="right"/>
        <w:rPr>
          <w:sz w:val="32"/>
          <w:szCs w:val="32"/>
          <w:lang w:val="fr-FR"/>
        </w:rPr>
      </w:pPr>
      <w:bookmarkStart w:id="0" w:name="_GoBack"/>
      <w:bookmarkEnd w:id="0"/>
      <w:r w:rsidRPr="00AC7D9D">
        <w:rPr>
          <w:sz w:val="32"/>
          <w:szCs w:val="32"/>
          <w:lang w:val="fr-FR"/>
        </w:rPr>
        <w:t>Communiqué</w:t>
      </w:r>
    </w:p>
    <w:p w14:paraId="652ED01E" w14:textId="66586F12" w:rsidR="0072648E" w:rsidRDefault="0072648E" w:rsidP="0072648E">
      <w:pPr>
        <w:ind w:left="284"/>
        <w:jc w:val="right"/>
        <w:rPr>
          <w:lang w:val="fr-FR"/>
        </w:rPr>
      </w:pPr>
      <w:r>
        <w:rPr>
          <w:noProof/>
        </w:rPr>
        <w:drawing>
          <wp:inline distT="0" distB="0" distL="0" distR="0" wp14:anchorId="4049840D" wp14:editId="4406BAC6">
            <wp:extent cx="1543050" cy="10763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647" cy="1098364"/>
                    </a:xfrm>
                    <a:prstGeom prst="rect">
                      <a:avLst/>
                    </a:prstGeom>
                    <a:noFill/>
                    <a:ln>
                      <a:noFill/>
                    </a:ln>
                  </pic:spPr>
                </pic:pic>
              </a:graphicData>
            </a:graphic>
          </wp:inline>
        </w:drawing>
      </w:r>
      <w:r w:rsidRPr="00AC7D9D">
        <w:t xml:space="preserve"> </w:t>
      </w:r>
      <w:r>
        <w:rPr>
          <w:noProof/>
          <w:lang w:val="en-CA" w:eastAsia="en-CA"/>
        </w:rPr>
        <w:drawing>
          <wp:inline distT="0" distB="0" distL="0" distR="0" wp14:anchorId="59853ACA" wp14:editId="029FE6CD">
            <wp:extent cx="1310621" cy="111442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0422" cy="1139765"/>
                    </a:xfrm>
                    <a:prstGeom prst="rect">
                      <a:avLst/>
                    </a:prstGeom>
                    <a:noFill/>
                    <a:ln>
                      <a:noFill/>
                    </a:ln>
                  </pic:spPr>
                </pic:pic>
              </a:graphicData>
            </a:graphic>
          </wp:inline>
        </w:drawing>
      </w:r>
    </w:p>
    <w:p w14:paraId="4FF30489" w14:textId="573CA521" w:rsidR="0072648E" w:rsidRDefault="00275569" w:rsidP="0072648E">
      <w:pPr>
        <w:rPr>
          <w:lang w:val="fr-FR"/>
        </w:rPr>
      </w:pPr>
      <w:r>
        <w:rPr>
          <w:lang w:val="fr-FR"/>
        </w:rPr>
        <w:t>Saint-Pascal, l</w:t>
      </w:r>
      <w:r w:rsidR="0072648E">
        <w:rPr>
          <w:lang w:val="fr-FR"/>
        </w:rPr>
        <w:t xml:space="preserve">e </w:t>
      </w:r>
      <w:r w:rsidR="007C4A7D">
        <w:rPr>
          <w:lang w:val="fr-FR"/>
        </w:rPr>
        <w:t>2</w:t>
      </w:r>
      <w:r w:rsidR="00816C9B">
        <w:rPr>
          <w:lang w:val="fr-FR"/>
        </w:rPr>
        <w:t>1</w:t>
      </w:r>
      <w:r w:rsidR="007C4A7D">
        <w:rPr>
          <w:lang w:val="fr-FR"/>
        </w:rPr>
        <w:t xml:space="preserve"> juillet</w:t>
      </w:r>
      <w:r w:rsidR="0072648E">
        <w:rPr>
          <w:lang w:val="fr-FR"/>
        </w:rPr>
        <w:t xml:space="preserve"> 2023</w:t>
      </w:r>
    </w:p>
    <w:p w14:paraId="3901DC5A" w14:textId="77777777" w:rsidR="0072648E" w:rsidRPr="00AC7D9D" w:rsidRDefault="0072648E" w:rsidP="0072648E">
      <w:pPr>
        <w:rPr>
          <w:lang w:val="fr-FR"/>
        </w:rPr>
      </w:pPr>
    </w:p>
    <w:p w14:paraId="176F47B5" w14:textId="7300323D" w:rsidR="0072648E" w:rsidRDefault="0072648E" w:rsidP="0072648E">
      <w:pPr>
        <w:ind w:right="192"/>
        <w:rPr>
          <w:b/>
        </w:rPr>
      </w:pPr>
      <w:r>
        <w:rPr>
          <w:b/>
        </w:rPr>
        <w:t>Un bilan positif pour la campagne 2023 de la résidence L’Envol</w:t>
      </w:r>
      <w:r w:rsidRPr="00AC7D9D">
        <w:rPr>
          <w:b/>
        </w:rPr>
        <w:t xml:space="preserve">! </w:t>
      </w:r>
    </w:p>
    <w:p w14:paraId="55FE5A88" w14:textId="77777777" w:rsidR="00816C9B" w:rsidRDefault="00816C9B" w:rsidP="00816C9B">
      <w:pPr>
        <w:rPr>
          <w:u w:val="single"/>
          <w:lang w:val="fr-FR"/>
        </w:rPr>
      </w:pPr>
      <w:r>
        <w:rPr>
          <w:lang w:val="fr-FR"/>
        </w:rPr>
        <w:t>Du 15 février au 18 juillet 2023, nous avons récolté 37 698,25 $ ! Ces dons nous accordent le répit financier qu’il nous fallait pour tourner la page et avancer avec confiance. C’est avec un immense plaisir que nous soulignons ici la contribution des principaux partenaires financiers de la campagne :</w:t>
      </w:r>
    </w:p>
    <w:p w14:paraId="5EBF798D" w14:textId="77777777" w:rsidR="007C4A7D" w:rsidRPr="00225819" w:rsidRDefault="007C4A7D" w:rsidP="007C4A7D">
      <w:pPr>
        <w:rPr>
          <w:u w:val="single"/>
          <w:lang w:val="fr-FR"/>
        </w:rPr>
      </w:pPr>
      <w:r>
        <w:rPr>
          <w:u w:val="single"/>
          <w:lang w:val="fr-FR"/>
        </w:rPr>
        <w:t>Partenaires</w:t>
      </w:r>
      <w:r w:rsidRPr="00225819">
        <w:rPr>
          <w:u w:val="single"/>
          <w:lang w:val="fr-FR"/>
        </w:rPr>
        <w:t xml:space="preserve"> </w:t>
      </w:r>
      <w:r>
        <w:rPr>
          <w:u w:val="single"/>
          <w:lang w:val="fr-FR"/>
        </w:rPr>
        <w:t>B</w:t>
      </w:r>
      <w:r w:rsidRPr="00225819">
        <w:rPr>
          <w:u w:val="single"/>
          <w:lang w:val="fr-FR"/>
        </w:rPr>
        <w:t>ronze</w:t>
      </w:r>
      <w:r>
        <w:rPr>
          <w:u w:val="single"/>
          <w:lang w:val="fr-FR"/>
        </w:rPr>
        <w:t xml:space="preserve"> (100-999$)</w:t>
      </w:r>
    </w:p>
    <w:p w14:paraId="72A6F587" w14:textId="77777777" w:rsidR="007C4A7D" w:rsidRDefault="007C4A7D" w:rsidP="007C4A7D">
      <w:pPr>
        <w:spacing w:after="0" w:line="240" w:lineRule="auto"/>
        <w:sectPr w:rsidR="007C4A7D">
          <w:pgSz w:w="12240" w:h="15840"/>
          <w:pgMar w:top="1417" w:right="1417" w:bottom="1417" w:left="1417" w:header="708" w:footer="708" w:gutter="0"/>
          <w:cols w:space="708"/>
          <w:docGrid w:linePitch="360"/>
        </w:sectPr>
      </w:pPr>
    </w:p>
    <w:p w14:paraId="0A263E0C" w14:textId="77777777" w:rsidR="007C4A7D" w:rsidRDefault="007C4A7D" w:rsidP="007C4A7D">
      <w:pPr>
        <w:spacing w:after="0" w:line="240" w:lineRule="auto"/>
      </w:pPr>
      <w:r>
        <w:t>Dons anonymes (2)</w:t>
      </w:r>
    </w:p>
    <w:p w14:paraId="78270B87" w14:textId="77777777" w:rsidR="007C4A7D" w:rsidRPr="009620C6" w:rsidRDefault="007C4A7D" w:rsidP="007C4A7D">
      <w:pPr>
        <w:spacing w:after="0" w:line="240" w:lineRule="auto"/>
      </w:pPr>
      <w:r w:rsidRPr="009620C6">
        <w:t>Normand Alexandre</w:t>
      </w:r>
    </w:p>
    <w:p w14:paraId="0CF22A97" w14:textId="77777777" w:rsidR="007C4A7D" w:rsidRPr="009620C6" w:rsidRDefault="007C4A7D" w:rsidP="007C4A7D">
      <w:pPr>
        <w:spacing w:after="0" w:line="240" w:lineRule="auto"/>
      </w:pPr>
      <w:r w:rsidRPr="009620C6">
        <w:t>Alimentation René Pelletier Ltée</w:t>
      </w:r>
    </w:p>
    <w:p w14:paraId="41588FBD" w14:textId="77777777" w:rsidR="007C4A7D" w:rsidRPr="00E765E9" w:rsidRDefault="007C4A7D" w:rsidP="007C4A7D">
      <w:pPr>
        <w:spacing w:after="0" w:line="240" w:lineRule="auto"/>
      </w:pPr>
      <w:r w:rsidRPr="00E765E9">
        <w:t>Armand St-Onge Inc.</w:t>
      </w:r>
    </w:p>
    <w:p w14:paraId="7D8F17EE" w14:textId="77777777" w:rsidR="007C4A7D" w:rsidRDefault="007C4A7D" w:rsidP="007C4A7D">
      <w:pPr>
        <w:spacing w:after="0" w:line="240" w:lineRule="auto"/>
        <w:rPr>
          <w:lang w:val="fr-FR"/>
        </w:rPr>
      </w:pPr>
      <w:r>
        <w:rPr>
          <w:lang w:val="fr-FR"/>
        </w:rPr>
        <w:t xml:space="preserve">Marlène Bernier </w:t>
      </w:r>
    </w:p>
    <w:p w14:paraId="7595F03B" w14:textId="77777777" w:rsidR="007C4A7D" w:rsidRDefault="007C4A7D" w:rsidP="007C4A7D">
      <w:pPr>
        <w:spacing w:after="0" w:line="240" w:lineRule="auto"/>
        <w:rPr>
          <w:lang w:val="fr-FR"/>
        </w:rPr>
      </w:pPr>
      <w:r>
        <w:rPr>
          <w:lang w:val="fr-FR"/>
        </w:rPr>
        <w:t>Raymond Bernier</w:t>
      </w:r>
    </w:p>
    <w:p w14:paraId="142E017F" w14:textId="77777777" w:rsidR="007C4A7D" w:rsidRDefault="007C4A7D" w:rsidP="007C4A7D">
      <w:pPr>
        <w:spacing w:after="0" w:line="240" w:lineRule="auto"/>
        <w:rPr>
          <w:lang w:val="fr-FR"/>
        </w:rPr>
      </w:pPr>
      <w:r>
        <w:rPr>
          <w:lang w:val="fr-FR"/>
        </w:rPr>
        <w:t xml:space="preserve">Raynald Bernier </w:t>
      </w:r>
    </w:p>
    <w:p w14:paraId="43FC1491" w14:textId="77777777" w:rsidR="007C4A7D" w:rsidRDefault="007C4A7D" w:rsidP="007C4A7D">
      <w:pPr>
        <w:spacing w:after="0" w:line="240" w:lineRule="auto"/>
        <w:rPr>
          <w:lang w:val="fr-FR"/>
        </w:rPr>
      </w:pPr>
      <w:r>
        <w:rPr>
          <w:lang w:val="fr-FR"/>
        </w:rPr>
        <w:t>Amélie Boisvert</w:t>
      </w:r>
    </w:p>
    <w:p w14:paraId="38ADD7B1" w14:textId="77777777" w:rsidR="007C4A7D" w:rsidRDefault="007C4A7D" w:rsidP="007C4A7D">
      <w:pPr>
        <w:spacing w:after="0" w:line="240" w:lineRule="auto"/>
        <w:rPr>
          <w:lang w:val="fr-FR"/>
        </w:rPr>
      </w:pPr>
      <w:r>
        <w:rPr>
          <w:lang w:val="fr-FR"/>
        </w:rPr>
        <w:t>Colette Boucher</w:t>
      </w:r>
    </w:p>
    <w:p w14:paraId="0038730D" w14:textId="77777777" w:rsidR="007C4A7D" w:rsidRDefault="007C4A7D" w:rsidP="007C4A7D">
      <w:pPr>
        <w:spacing w:after="0" w:line="240" w:lineRule="auto"/>
        <w:rPr>
          <w:lang w:val="fr-FR"/>
        </w:rPr>
      </w:pPr>
      <w:r>
        <w:rPr>
          <w:lang w:val="fr-FR"/>
        </w:rPr>
        <w:t>Joseph et Suzanne Briand</w:t>
      </w:r>
    </w:p>
    <w:p w14:paraId="10A273B8" w14:textId="77777777" w:rsidR="007C4A7D" w:rsidRDefault="007C4A7D" w:rsidP="007C4A7D">
      <w:pPr>
        <w:spacing w:after="0" w:line="240" w:lineRule="auto"/>
        <w:rPr>
          <w:lang w:val="fr-FR"/>
        </w:rPr>
      </w:pPr>
      <w:r>
        <w:rPr>
          <w:lang w:val="fr-FR"/>
        </w:rPr>
        <w:t>Marie-Claude Briand</w:t>
      </w:r>
    </w:p>
    <w:p w14:paraId="433E23F3" w14:textId="77777777" w:rsidR="007C4A7D" w:rsidRDefault="007C4A7D" w:rsidP="007C4A7D">
      <w:pPr>
        <w:spacing w:after="0" w:line="240" w:lineRule="auto"/>
        <w:rPr>
          <w:lang w:val="fr-FR"/>
        </w:rPr>
      </w:pPr>
      <w:r>
        <w:rPr>
          <w:lang w:val="fr-FR"/>
        </w:rPr>
        <w:t>Patricia Briand</w:t>
      </w:r>
    </w:p>
    <w:p w14:paraId="41F5FBC6" w14:textId="77777777" w:rsidR="007C4A7D" w:rsidRDefault="007C4A7D" w:rsidP="007C4A7D">
      <w:pPr>
        <w:spacing w:after="0" w:line="240" w:lineRule="auto"/>
        <w:rPr>
          <w:lang w:val="fr-FR"/>
        </w:rPr>
      </w:pPr>
      <w:r>
        <w:rPr>
          <w:lang w:val="fr-FR"/>
        </w:rPr>
        <w:t>Caron Groupe Funéraire</w:t>
      </w:r>
    </w:p>
    <w:p w14:paraId="14C8A676" w14:textId="77777777" w:rsidR="007C4A7D" w:rsidRDefault="007C4A7D" w:rsidP="007C4A7D">
      <w:pPr>
        <w:spacing w:after="0" w:line="240" w:lineRule="auto"/>
        <w:rPr>
          <w:lang w:val="fr-FR"/>
        </w:rPr>
      </w:pPr>
      <w:r>
        <w:rPr>
          <w:lang w:val="fr-FR"/>
        </w:rPr>
        <w:t>CarrXpert Carrosserie S. Massé</w:t>
      </w:r>
    </w:p>
    <w:p w14:paraId="70A6B3F0" w14:textId="77777777" w:rsidR="007C4A7D" w:rsidRDefault="007C4A7D" w:rsidP="007C4A7D">
      <w:pPr>
        <w:spacing w:after="0" w:line="240" w:lineRule="auto"/>
        <w:rPr>
          <w:lang w:val="fr-FR"/>
        </w:rPr>
      </w:pPr>
      <w:r>
        <w:rPr>
          <w:lang w:val="fr-FR"/>
        </w:rPr>
        <w:t>Anna-Marie Chamberland Bernier</w:t>
      </w:r>
    </w:p>
    <w:p w14:paraId="4651EB6F" w14:textId="77777777" w:rsidR="007C4A7D" w:rsidRDefault="007C4A7D" w:rsidP="007C4A7D">
      <w:pPr>
        <w:spacing w:after="0" w:line="240" w:lineRule="auto"/>
        <w:rPr>
          <w:lang w:val="fr-FR"/>
        </w:rPr>
      </w:pPr>
      <w:r>
        <w:rPr>
          <w:lang w:val="fr-FR"/>
        </w:rPr>
        <w:t>Compagnie Normand</w:t>
      </w:r>
    </w:p>
    <w:p w14:paraId="4FC1D4DE" w14:textId="77777777" w:rsidR="007C4A7D" w:rsidRDefault="007C4A7D" w:rsidP="007C4A7D">
      <w:pPr>
        <w:spacing w:after="0" w:line="240" w:lineRule="auto"/>
        <w:rPr>
          <w:lang w:val="fr-FR"/>
        </w:rPr>
      </w:pPr>
      <w:r>
        <w:rPr>
          <w:lang w:val="fr-FR"/>
        </w:rPr>
        <w:t>Danielle Daigneault</w:t>
      </w:r>
    </w:p>
    <w:p w14:paraId="5A1036CB" w14:textId="77777777" w:rsidR="007C4A7D" w:rsidRDefault="007C4A7D" w:rsidP="007C4A7D">
      <w:pPr>
        <w:spacing w:after="0" w:line="240" w:lineRule="auto"/>
        <w:rPr>
          <w:lang w:val="fr-FR"/>
        </w:rPr>
      </w:pPr>
      <w:r>
        <w:rPr>
          <w:lang w:val="fr-FR"/>
        </w:rPr>
        <w:t>Monique Dumais</w:t>
      </w:r>
    </w:p>
    <w:p w14:paraId="3B12E409" w14:textId="77777777" w:rsidR="007C4A7D" w:rsidRDefault="007C4A7D" w:rsidP="007C4A7D">
      <w:pPr>
        <w:spacing w:after="0" w:line="240" w:lineRule="auto"/>
        <w:rPr>
          <w:lang w:val="fr-FR"/>
        </w:rPr>
      </w:pPr>
      <w:r>
        <w:rPr>
          <w:lang w:val="fr-FR"/>
        </w:rPr>
        <w:t>Fonds régional d’investissement en économie sociale</w:t>
      </w:r>
    </w:p>
    <w:p w14:paraId="5EC30263" w14:textId="77777777" w:rsidR="007C4A7D" w:rsidRDefault="007C4A7D" w:rsidP="007C4A7D">
      <w:pPr>
        <w:spacing w:after="0" w:line="240" w:lineRule="auto"/>
        <w:rPr>
          <w:lang w:val="fr-FR"/>
        </w:rPr>
      </w:pPr>
      <w:r>
        <w:rPr>
          <w:lang w:val="fr-FR"/>
        </w:rPr>
        <w:t>Charles-Antoine Gagnon</w:t>
      </w:r>
    </w:p>
    <w:p w14:paraId="7A3F76FD" w14:textId="77777777" w:rsidR="007C4A7D" w:rsidRDefault="007C4A7D" w:rsidP="007C4A7D">
      <w:pPr>
        <w:spacing w:after="0" w:line="240" w:lineRule="auto"/>
        <w:rPr>
          <w:lang w:val="fr-FR"/>
        </w:rPr>
      </w:pPr>
      <w:r>
        <w:rPr>
          <w:lang w:val="fr-FR"/>
        </w:rPr>
        <w:t>Garage N. Thiboutot Inc.</w:t>
      </w:r>
    </w:p>
    <w:p w14:paraId="6FC4BEBE" w14:textId="77777777" w:rsidR="007C4A7D" w:rsidRDefault="007C4A7D" w:rsidP="007C4A7D">
      <w:pPr>
        <w:spacing w:after="0" w:line="240" w:lineRule="auto"/>
        <w:rPr>
          <w:lang w:val="fr-FR"/>
        </w:rPr>
      </w:pPr>
      <w:r>
        <w:rPr>
          <w:lang w:val="fr-FR"/>
        </w:rPr>
        <w:t>Cindy et Robert Gauthier</w:t>
      </w:r>
    </w:p>
    <w:p w14:paraId="69D68285" w14:textId="77777777" w:rsidR="007C4A7D" w:rsidRDefault="007C4A7D" w:rsidP="007C4A7D">
      <w:pPr>
        <w:spacing w:after="0" w:line="240" w:lineRule="auto"/>
      </w:pPr>
      <w:r>
        <w:t>Sophie Gendron</w:t>
      </w:r>
    </w:p>
    <w:p w14:paraId="655A2020" w14:textId="77777777" w:rsidR="007C4A7D" w:rsidRDefault="007C4A7D" w:rsidP="007C4A7D">
      <w:pPr>
        <w:spacing w:after="0" w:line="240" w:lineRule="auto"/>
      </w:pPr>
      <w:r w:rsidRPr="002E5D1D">
        <w:t>Gestion B.S.R. Inc./Famili</w:t>
      </w:r>
      <w:r>
        <w:t>prix</w:t>
      </w:r>
    </w:p>
    <w:p w14:paraId="4D8F5679" w14:textId="77777777" w:rsidR="007C4A7D" w:rsidRDefault="007C4A7D" w:rsidP="007C4A7D">
      <w:pPr>
        <w:spacing w:after="0" w:line="240" w:lineRule="auto"/>
        <w:rPr>
          <w:lang w:val="fr-FR"/>
        </w:rPr>
      </w:pPr>
      <w:r>
        <w:rPr>
          <w:lang w:val="fr-FR"/>
        </w:rPr>
        <w:t>Gestion HMR Inc./Hervé Bérubé</w:t>
      </w:r>
    </w:p>
    <w:p w14:paraId="0EF53A8C" w14:textId="77777777" w:rsidR="007C4A7D" w:rsidRDefault="007C4A7D" w:rsidP="007C4A7D">
      <w:pPr>
        <w:spacing w:after="0" w:line="240" w:lineRule="auto"/>
        <w:rPr>
          <w:lang w:val="fr-FR"/>
        </w:rPr>
      </w:pPr>
      <w:r>
        <w:rPr>
          <w:lang w:val="fr-FR"/>
        </w:rPr>
        <w:t>Jean-Luc Rivard et Fils</w:t>
      </w:r>
    </w:p>
    <w:p w14:paraId="70D3D77C" w14:textId="77777777" w:rsidR="007C4A7D" w:rsidRDefault="007C4A7D" w:rsidP="007C4A7D">
      <w:pPr>
        <w:spacing w:after="0" w:line="240" w:lineRule="auto"/>
        <w:rPr>
          <w:lang w:val="fr-FR"/>
        </w:rPr>
      </w:pPr>
      <w:r>
        <w:rPr>
          <w:lang w:val="fr-FR"/>
        </w:rPr>
        <w:t>Réjean Joseph</w:t>
      </w:r>
    </w:p>
    <w:p w14:paraId="09FEACF5" w14:textId="77777777" w:rsidR="007C4A7D" w:rsidRPr="002E5D1D" w:rsidRDefault="007C4A7D" w:rsidP="007C4A7D">
      <w:pPr>
        <w:spacing w:after="0" w:line="240" w:lineRule="auto"/>
      </w:pPr>
      <w:r>
        <w:t>Andrée Laforest, ministre des Affaires municipales</w:t>
      </w:r>
    </w:p>
    <w:p w14:paraId="0A3DDEB1" w14:textId="77777777" w:rsidR="007C4A7D" w:rsidRDefault="007C4A7D" w:rsidP="007C4A7D">
      <w:pPr>
        <w:spacing w:after="0" w:line="240" w:lineRule="auto"/>
        <w:rPr>
          <w:lang w:val="fr-FR"/>
        </w:rPr>
      </w:pPr>
      <w:r>
        <w:rPr>
          <w:lang w:val="fr-FR"/>
        </w:rPr>
        <w:t>André et Andrée Laforest</w:t>
      </w:r>
    </w:p>
    <w:p w14:paraId="0294DBCF" w14:textId="77777777" w:rsidR="007C4A7D" w:rsidRDefault="007C4A7D" w:rsidP="007C4A7D">
      <w:pPr>
        <w:spacing w:after="0" w:line="240" w:lineRule="auto"/>
        <w:rPr>
          <w:lang w:val="fr-FR"/>
        </w:rPr>
      </w:pPr>
      <w:r>
        <w:rPr>
          <w:lang w:val="fr-FR"/>
        </w:rPr>
        <w:t>Nicole Lagacé</w:t>
      </w:r>
    </w:p>
    <w:p w14:paraId="23C14DD2" w14:textId="77777777" w:rsidR="007C4A7D" w:rsidRDefault="007C4A7D" w:rsidP="007C4A7D">
      <w:pPr>
        <w:spacing w:after="0" w:line="240" w:lineRule="auto"/>
        <w:rPr>
          <w:lang w:val="fr-FR"/>
        </w:rPr>
      </w:pPr>
      <w:r>
        <w:rPr>
          <w:lang w:val="fr-FR"/>
        </w:rPr>
        <w:t>Jacques Langlois et Raymonde Ostiguy</w:t>
      </w:r>
    </w:p>
    <w:p w14:paraId="49D33EEB" w14:textId="77777777" w:rsidR="007C4A7D" w:rsidRDefault="007C4A7D" w:rsidP="007C4A7D">
      <w:pPr>
        <w:spacing w:after="0" w:line="240" w:lineRule="auto"/>
        <w:rPr>
          <w:lang w:val="fr-FR"/>
        </w:rPr>
      </w:pPr>
      <w:r>
        <w:rPr>
          <w:lang w:val="fr-FR"/>
        </w:rPr>
        <w:t>Suzanne Lapointe</w:t>
      </w:r>
    </w:p>
    <w:p w14:paraId="48218EBE" w14:textId="77777777" w:rsidR="007C4A7D" w:rsidRDefault="007C4A7D" w:rsidP="007C4A7D">
      <w:pPr>
        <w:spacing w:after="0" w:line="240" w:lineRule="auto"/>
        <w:rPr>
          <w:lang w:val="fr-FR"/>
        </w:rPr>
      </w:pPr>
      <w:r>
        <w:rPr>
          <w:lang w:val="fr-FR"/>
        </w:rPr>
        <w:t>Martine Lavoie</w:t>
      </w:r>
    </w:p>
    <w:p w14:paraId="4A6DF2E7" w14:textId="77777777" w:rsidR="007C4A7D" w:rsidRDefault="007C4A7D" w:rsidP="007C4A7D">
      <w:pPr>
        <w:spacing w:after="0" w:line="240" w:lineRule="auto"/>
        <w:rPr>
          <w:lang w:val="fr-FR"/>
        </w:rPr>
      </w:pPr>
      <w:r>
        <w:rPr>
          <w:lang w:val="fr-FR"/>
        </w:rPr>
        <w:t>Sarah Lavoie</w:t>
      </w:r>
    </w:p>
    <w:p w14:paraId="770C66A0" w14:textId="77777777" w:rsidR="007C4A7D" w:rsidRDefault="007C4A7D" w:rsidP="007C4A7D">
      <w:pPr>
        <w:spacing w:after="0" w:line="240" w:lineRule="auto"/>
        <w:rPr>
          <w:lang w:val="fr-FR"/>
        </w:rPr>
      </w:pPr>
      <w:r>
        <w:rPr>
          <w:lang w:val="fr-FR"/>
        </w:rPr>
        <w:t>Alain Lévesque</w:t>
      </w:r>
    </w:p>
    <w:p w14:paraId="31C9F8BE" w14:textId="77777777" w:rsidR="007C4A7D" w:rsidRDefault="007C4A7D" w:rsidP="007C4A7D">
      <w:pPr>
        <w:spacing w:after="0" w:line="240" w:lineRule="auto"/>
        <w:rPr>
          <w:lang w:val="fr-FR"/>
        </w:rPr>
      </w:pPr>
      <w:r>
        <w:rPr>
          <w:lang w:val="fr-FR"/>
        </w:rPr>
        <w:t>Claire Lévesque</w:t>
      </w:r>
    </w:p>
    <w:p w14:paraId="2C586B2A" w14:textId="77777777" w:rsidR="007C4A7D" w:rsidRDefault="007C4A7D" w:rsidP="007C4A7D">
      <w:pPr>
        <w:spacing w:after="0" w:line="240" w:lineRule="auto"/>
        <w:rPr>
          <w:lang w:val="fr-FR"/>
        </w:rPr>
      </w:pPr>
      <w:r>
        <w:rPr>
          <w:lang w:val="fr-FR"/>
        </w:rPr>
        <w:t>Richard Martel</w:t>
      </w:r>
    </w:p>
    <w:p w14:paraId="5713F170" w14:textId="77777777" w:rsidR="007C4A7D" w:rsidRDefault="007C4A7D" w:rsidP="007C4A7D">
      <w:pPr>
        <w:spacing w:after="0" w:line="240" w:lineRule="auto"/>
        <w:rPr>
          <w:lang w:val="fr-FR"/>
        </w:rPr>
      </w:pPr>
      <w:r>
        <w:rPr>
          <w:lang w:val="fr-FR"/>
        </w:rPr>
        <w:t>Marguerite Michaud et Robert Dufour</w:t>
      </w:r>
    </w:p>
    <w:p w14:paraId="332244F5" w14:textId="77777777" w:rsidR="007C4A7D" w:rsidRDefault="007C4A7D" w:rsidP="007C4A7D">
      <w:pPr>
        <w:spacing w:after="0" w:line="240" w:lineRule="auto"/>
        <w:rPr>
          <w:lang w:val="fr-FR"/>
        </w:rPr>
      </w:pPr>
      <w:r>
        <w:rPr>
          <w:lang w:val="fr-FR"/>
        </w:rPr>
        <w:t>Danielle Moreau</w:t>
      </w:r>
    </w:p>
    <w:p w14:paraId="44BC3ABA" w14:textId="77777777" w:rsidR="007C4A7D" w:rsidRDefault="007C4A7D" w:rsidP="007C4A7D">
      <w:pPr>
        <w:spacing w:after="0" w:line="240" w:lineRule="auto"/>
        <w:rPr>
          <w:lang w:val="fr-FR"/>
        </w:rPr>
      </w:pPr>
      <w:r>
        <w:rPr>
          <w:lang w:val="fr-FR"/>
        </w:rPr>
        <w:t>Madeleine Moreau</w:t>
      </w:r>
    </w:p>
    <w:p w14:paraId="0425D59B" w14:textId="77777777" w:rsidR="007C4A7D" w:rsidRDefault="007C4A7D" w:rsidP="007C4A7D">
      <w:pPr>
        <w:spacing w:after="0" w:line="240" w:lineRule="auto"/>
        <w:rPr>
          <w:lang w:val="fr-FR"/>
        </w:rPr>
      </w:pPr>
      <w:r>
        <w:rPr>
          <w:lang w:val="fr-FR"/>
        </w:rPr>
        <w:t>Solange Morneau</w:t>
      </w:r>
    </w:p>
    <w:p w14:paraId="3A803B3B" w14:textId="77777777" w:rsidR="007C4A7D" w:rsidRDefault="007C4A7D" w:rsidP="007C4A7D">
      <w:pPr>
        <w:spacing w:after="0" w:line="240" w:lineRule="auto"/>
        <w:rPr>
          <w:lang w:val="fr-FR"/>
        </w:rPr>
      </w:pPr>
      <w:r>
        <w:rPr>
          <w:lang w:val="fr-FR"/>
        </w:rPr>
        <w:t>Marcel Ostiguy</w:t>
      </w:r>
    </w:p>
    <w:p w14:paraId="646D0872" w14:textId="77777777" w:rsidR="007C4A7D" w:rsidRDefault="007C4A7D" w:rsidP="007C4A7D">
      <w:pPr>
        <w:spacing w:after="0" w:line="240" w:lineRule="auto"/>
        <w:rPr>
          <w:lang w:val="fr-FR"/>
        </w:rPr>
      </w:pPr>
      <w:r>
        <w:rPr>
          <w:lang w:val="fr-FR"/>
        </w:rPr>
        <w:t>France Paquette</w:t>
      </w:r>
    </w:p>
    <w:p w14:paraId="45E9D83A" w14:textId="77777777" w:rsidR="007C4A7D" w:rsidRDefault="007C4A7D" w:rsidP="007C4A7D">
      <w:pPr>
        <w:spacing w:after="0" w:line="240" w:lineRule="auto"/>
        <w:rPr>
          <w:lang w:val="fr-FR"/>
        </w:rPr>
      </w:pPr>
      <w:r>
        <w:rPr>
          <w:lang w:val="fr-FR"/>
        </w:rPr>
        <w:t>Françoise Paquette</w:t>
      </w:r>
    </w:p>
    <w:p w14:paraId="3719089B" w14:textId="77777777" w:rsidR="007C4A7D" w:rsidRDefault="007C4A7D" w:rsidP="007C4A7D">
      <w:pPr>
        <w:spacing w:after="0" w:line="240" w:lineRule="auto"/>
        <w:rPr>
          <w:lang w:val="fr-FR"/>
        </w:rPr>
      </w:pPr>
      <w:r>
        <w:rPr>
          <w:lang w:val="fr-FR"/>
        </w:rPr>
        <w:t>Guy Pelletier</w:t>
      </w:r>
    </w:p>
    <w:p w14:paraId="566BEC7D" w14:textId="77777777" w:rsidR="007C4A7D" w:rsidRDefault="007C4A7D" w:rsidP="007C4A7D">
      <w:pPr>
        <w:spacing w:after="0" w:line="240" w:lineRule="auto"/>
        <w:rPr>
          <w:lang w:val="fr-FR"/>
        </w:rPr>
      </w:pPr>
      <w:r>
        <w:rPr>
          <w:lang w:val="fr-FR"/>
        </w:rPr>
        <w:t>Plomberie KRTB</w:t>
      </w:r>
    </w:p>
    <w:p w14:paraId="055C4A82" w14:textId="77777777" w:rsidR="007C4A7D" w:rsidRDefault="007C4A7D" w:rsidP="007C4A7D">
      <w:pPr>
        <w:spacing w:after="0" w:line="240" w:lineRule="auto"/>
        <w:rPr>
          <w:lang w:val="fr-FR"/>
        </w:rPr>
      </w:pPr>
      <w:r>
        <w:rPr>
          <w:lang w:val="fr-FR"/>
        </w:rPr>
        <w:t>Plomberie Pascal Dumais</w:t>
      </w:r>
    </w:p>
    <w:p w14:paraId="40A32190" w14:textId="77777777" w:rsidR="007C4A7D" w:rsidRDefault="007C4A7D" w:rsidP="007C4A7D">
      <w:pPr>
        <w:spacing w:after="0" w:line="240" w:lineRule="auto"/>
        <w:rPr>
          <w:lang w:val="fr-FR"/>
        </w:rPr>
      </w:pPr>
      <w:r>
        <w:rPr>
          <w:lang w:val="fr-FR"/>
        </w:rPr>
        <w:t>Jean-François Proulx</w:t>
      </w:r>
    </w:p>
    <w:p w14:paraId="4D4B5DF7" w14:textId="77777777" w:rsidR="007C4A7D" w:rsidRDefault="007C4A7D" w:rsidP="007C4A7D">
      <w:pPr>
        <w:spacing w:after="0" w:line="240" w:lineRule="auto"/>
        <w:rPr>
          <w:lang w:val="fr-FR"/>
        </w:rPr>
      </w:pPr>
      <w:r>
        <w:rPr>
          <w:lang w:val="fr-FR"/>
        </w:rPr>
        <w:t>Jean-Pierre Rossignol </w:t>
      </w:r>
    </w:p>
    <w:p w14:paraId="5F609F99" w14:textId="77777777" w:rsidR="007C4A7D" w:rsidRDefault="007C4A7D" w:rsidP="007C4A7D">
      <w:pPr>
        <w:spacing w:after="0" w:line="240" w:lineRule="auto"/>
        <w:rPr>
          <w:lang w:val="fr-FR"/>
        </w:rPr>
      </w:pPr>
      <w:r>
        <w:rPr>
          <w:lang w:val="fr-FR"/>
        </w:rPr>
        <w:t>Jacinthe Roy</w:t>
      </w:r>
    </w:p>
    <w:p w14:paraId="18D7ACBE" w14:textId="77777777" w:rsidR="007C4A7D" w:rsidRDefault="007C4A7D" w:rsidP="007C4A7D">
      <w:pPr>
        <w:spacing w:after="0" w:line="240" w:lineRule="auto"/>
        <w:rPr>
          <w:lang w:val="fr-FR"/>
        </w:rPr>
      </w:pPr>
      <w:r>
        <w:rPr>
          <w:lang w:val="fr-FR"/>
        </w:rPr>
        <w:t>Gaétane Saint-Cyr</w:t>
      </w:r>
    </w:p>
    <w:p w14:paraId="250AA7AD" w14:textId="77777777" w:rsidR="007C4A7D" w:rsidRDefault="007C4A7D" w:rsidP="007C4A7D">
      <w:pPr>
        <w:spacing w:after="0" w:line="240" w:lineRule="auto"/>
        <w:rPr>
          <w:lang w:val="fr-FR"/>
        </w:rPr>
      </w:pPr>
      <w:r>
        <w:rPr>
          <w:lang w:val="fr-FR"/>
        </w:rPr>
        <w:t>Murielle Sauvé</w:t>
      </w:r>
    </w:p>
    <w:p w14:paraId="24CF6999" w14:textId="77777777" w:rsidR="007C4A7D" w:rsidRDefault="007C4A7D" w:rsidP="007C4A7D">
      <w:pPr>
        <w:spacing w:after="0" w:line="240" w:lineRule="auto"/>
        <w:rPr>
          <w:lang w:val="fr-FR"/>
        </w:rPr>
      </w:pPr>
      <w:r>
        <w:rPr>
          <w:lang w:val="fr-FR"/>
        </w:rPr>
        <w:t>Denise Soucy</w:t>
      </w:r>
    </w:p>
    <w:p w14:paraId="4412CC94" w14:textId="77777777" w:rsidR="007C4A7D" w:rsidRDefault="007C4A7D" w:rsidP="007C4A7D">
      <w:pPr>
        <w:spacing w:after="0" w:line="240" w:lineRule="auto"/>
        <w:rPr>
          <w:lang w:val="fr-FR"/>
        </w:rPr>
      </w:pPr>
      <w:r>
        <w:rPr>
          <w:lang w:val="fr-FR"/>
        </w:rPr>
        <w:t>Nicole Soucy</w:t>
      </w:r>
    </w:p>
    <w:p w14:paraId="203F13DF" w14:textId="77777777" w:rsidR="007C4A7D" w:rsidRDefault="007C4A7D" w:rsidP="007C4A7D">
      <w:pPr>
        <w:spacing w:after="0" w:line="240" w:lineRule="auto"/>
        <w:rPr>
          <w:lang w:val="fr-FR"/>
        </w:rPr>
        <w:sectPr w:rsidR="007C4A7D" w:rsidSect="003B6770">
          <w:type w:val="continuous"/>
          <w:pgSz w:w="12240" w:h="15840"/>
          <w:pgMar w:top="1417" w:right="1417" w:bottom="1417" w:left="1417" w:header="708" w:footer="708" w:gutter="0"/>
          <w:cols w:num="2" w:space="708"/>
          <w:docGrid w:linePitch="360"/>
        </w:sectPr>
      </w:pPr>
    </w:p>
    <w:p w14:paraId="2EEA1E24" w14:textId="77777777" w:rsidR="007C4A7D" w:rsidRDefault="007C4A7D" w:rsidP="007C4A7D">
      <w:pPr>
        <w:rPr>
          <w:lang w:val="fr-FR"/>
        </w:rPr>
      </w:pPr>
    </w:p>
    <w:p w14:paraId="66931388" w14:textId="77777777" w:rsidR="007C4A7D" w:rsidRPr="00225819" w:rsidRDefault="007C4A7D" w:rsidP="007C4A7D">
      <w:pPr>
        <w:rPr>
          <w:u w:val="single"/>
          <w:lang w:val="fr-FR"/>
        </w:rPr>
      </w:pPr>
      <w:r>
        <w:rPr>
          <w:u w:val="single"/>
          <w:lang w:val="fr-FR"/>
        </w:rPr>
        <w:t>Partenaires</w:t>
      </w:r>
      <w:r w:rsidRPr="00225819">
        <w:rPr>
          <w:u w:val="single"/>
          <w:lang w:val="fr-FR"/>
        </w:rPr>
        <w:t xml:space="preserve"> </w:t>
      </w:r>
      <w:r>
        <w:rPr>
          <w:u w:val="single"/>
          <w:lang w:val="fr-FR"/>
        </w:rPr>
        <w:t>A</w:t>
      </w:r>
      <w:r w:rsidRPr="00225819">
        <w:rPr>
          <w:u w:val="single"/>
          <w:lang w:val="fr-FR"/>
        </w:rPr>
        <w:t>rgent (1000-2999$)</w:t>
      </w:r>
    </w:p>
    <w:p w14:paraId="33613B0C" w14:textId="77777777" w:rsidR="007C4A7D" w:rsidRDefault="007C4A7D" w:rsidP="007C4A7D">
      <w:pPr>
        <w:spacing w:after="40"/>
        <w:rPr>
          <w:lang w:val="fr-FR"/>
        </w:rPr>
      </w:pPr>
      <w:r>
        <w:rPr>
          <w:lang w:val="fr-FR"/>
        </w:rPr>
        <w:t xml:space="preserve">Christian Dubé, ministre de la Santé </w:t>
      </w:r>
    </w:p>
    <w:p w14:paraId="342311C1" w14:textId="77777777" w:rsidR="007C4A7D" w:rsidRDefault="007C4A7D" w:rsidP="007C4A7D">
      <w:pPr>
        <w:spacing w:after="40"/>
        <w:rPr>
          <w:lang w:val="fr-FR"/>
        </w:rPr>
      </w:pPr>
      <w:r>
        <w:rPr>
          <w:lang w:val="fr-FR"/>
        </w:rPr>
        <w:t>France-Elaine Durenceau, ministre responsable de l’Habitation</w:t>
      </w:r>
    </w:p>
    <w:p w14:paraId="406CDD26" w14:textId="77777777" w:rsidR="007C4A7D" w:rsidRDefault="007C4A7D" w:rsidP="007C4A7D">
      <w:pPr>
        <w:spacing w:after="40"/>
        <w:rPr>
          <w:lang w:val="fr-FR"/>
        </w:rPr>
      </w:pPr>
      <w:r>
        <w:rPr>
          <w:lang w:val="fr-FR"/>
        </w:rPr>
        <w:t>Carmen Paradis</w:t>
      </w:r>
    </w:p>
    <w:p w14:paraId="2B6CD1F3" w14:textId="77777777" w:rsidR="007C4A7D" w:rsidRDefault="007C4A7D" w:rsidP="007C4A7D">
      <w:pPr>
        <w:spacing w:after="40"/>
        <w:rPr>
          <w:lang w:val="fr-FR"/>
        </w:rPr>
      </w:pPr>
      <w:r>
        <w:rPr>
          <w:lang w:val="fr-FR"/>
        </w:rPr>
        <w:t>Les serres de la rive Inc.</w:t>
      </w:r>
    </w:p>
    <w:p w14:paraId="08BF1446" w14:textId="77777777" w:rsidR="007C4A7D" w:rsidRDefault="007C4A7D" w:rsidP="007C4A7D">
      <w:pPr>
        <w:spacing w:after="40"/>
        <w:rPr>
          <w:lang w:val="fr-FR"/>
        </w:rPr>
      </w:pPr>
      <w:r>
        <w:rPr>
          <w:lang w:val="fr-FR"/>
        </w:rPr>
        <w:t>Mathieu Rivest, député de la Côte-du-Sud</w:t>
      </w:r>
    </w:p>
    <w:p w14:paraId="25796F5D" w14:textId="77777777" w:rsidR="007C4A7D" w:rsidRDefault="007C4A7D" w:rsidP="007C4A7D">
      <w:pPr>
        <w:rPr>
          <w:lang w:val="fr-FR"/>
        </w:rPr>
      </w:pPr>
    </w:p>
    <w:p w14:paraId="3EB20386" w14:textId="77777777" w:rsidR="007C4A7D" w:rsidRDefault="007C4A7D" w:rsidP="007C4A7D">
      <w:pPr>
        <w:rPr>
          <w:u w:val="single"/>
          <w:lang w:val="fr-FR"/>
        </w:rPr>
      </w:pPr>
      <w:r w:rsidRPr="002E5D1D">
        <w:rPr>
          <w:u w:val="single"/>
          <w:lang w:val="fr-FR"/>
        </w:rPr>
        <w:t xml:space="preserve">Partenaire </w:t>
      </w:r>
      <w:r>
        <w:rPr>
          <w:u w:val="single"/>
          <w:lang w:val="fr-FR"/>
        </w:rPr>
        <w:t>O</w:t>
      </w:r>
      <w:r w:rsidRPr="002E5D1D">
        <w:rPr>
          <w:u w:val="single"/>
          <w:lang w:val="fr-FR"/>
        </w:rPr>
        <w:t>r (3000-4999$)</w:t>
      </w:r>
    </w:p>
    <w:p w14:paraId="4E3E031F" w14:textId="77777777" w:rsidR="007C4A7D" w:rsidRPr="00D3418C" w:rsidRDefault="007C4A7D" w:rsidP="007C4A7D">
      <w:r w:rsidRPr="00D3418C">
        <w:t>Club Rotary de Rivière-du-</w:t>
      </w:r>
      <w:r>
        <w:t>Loup</w:t>
      </w:r>
    </w:p>
    <w:p w14:paraId="3C0A9521" w14:textId="77777777" w:rsidR="007C4A7D" w:rsidRPr="00D3418C" w:rsidRDefault="007C4A7D" w:rsidP="007C4A7D">
      <w:pPr>
        <w:rPr>
          <w:u w:val="single"/>
        </w:rPr>
      </w:pPr>
    </w:p>
    <w:p w14:paraId="7D07D6CC" w14:textId="77777777" w:rsidR="007C4A7D" w:rsidRDefault="007C4A7D" w:rsidP="007C4A7D">
      <w:pPr>
        <w:rPr>
          <w:u w:val="single"/>
          <w:lang w:val="fr-FR"/>
        </w:rPr>
      </w:pPr>
      <w:r>
        <w:rPr>
          <w:u w:val="single"/>
          <w:lang w:val="fr-FR"/>
        </w:rPr>
        <w:t>Partenaire diamant (5000-9999$)</w:t>
      </w:r>
    </w:p>
    <w:p w14:paraId="30C838B6" w14:textId="77777777" w:rsidR="007C4A7D" w:rsidRDefault="007C4A7D" w:rsidP="007C4A7D">
      <w:pPr>
        <w:rPr>
          <w:lang w:val="fr-FR"/>
        </w:rPr>
      </w:pPr>
      <w:r>
        <w:rPr>
          <w:lang w:val="fr-FR"/>
        </w:rPr>
        <w:t>Don anonyme</w:t>
      </w:r>
    </w:p>
    <w:p w14:paraId="0C34677A" w14:textId="77777777" w:rsidR="007C4A7D" w:rsidRDefault="007C4A7D" w:rsidP="007C4A7D">
      <w:pPr>
        <w:rPr>
          <w:lang w:val="fr-FR"/>
        </w:rPr>
      </w:pPr>
    </w:p>
    <w:p w14:paraId="51726020" w14:textId="77777777" w:rsidR="007C4A7D" w:rsidRDefault="007C4A7D" w:rsidP="007C4A7D">
      <w:pPr>
        <w:rPr>
          <w:u w:val="single"/>
          <w:lang w:val="fr-FR"/>
        </w:rPr>
      </w:pPr>
      <w:r>
        <w:rPr>
          <w:u w:val="single"/>
          <w:lang w:val="fr-FR"/>
        </w:rPr>
        <w:t>Partenaire Platine (10 000-49 999$)</w:t>
      </w:r>
    </w:p>
    <w:p w14:paraId="2BDE9D4B" w14:textId="77777777" w:rsidR="007C4A7D" w:rsidRPr="002E5D1D" w:rsidRDefault="007C4A7D" w:rsidP="007C4A7D">
      <w:pPr>
        <w:rPr>
          <w:lang w:val="fr-FR"/>
        </w:rPr>
      </w:pPr>
      <w:r>
        <w:rPr>
          <w:lang w:val="fr-FR"/>
        </w:rPr>
        <w:t>Guillevin International Inc.</w:t>
      </w:r>
    </w:p>
    <w:p w14:paraId="35DF3F41" w14:textId="77777777" w:rsidR="0072648E" w:rsidRDefault="0072648E" w:rsidP="0072648E">
      <w:pPr>
        <w:rPr>
          <w:lang w:val="fr-FR"/>
        </w:rPr>
      </w:pPr>
    </w:p>
    <w:p w14:paraId="69F0582D" w14:textId="37AB6F68" w:rsidR="0072648E" w:rsidRDefault="0072648E" w:rsidP="0072648E">
      <w:pPr>
        <w:rPr>
          <w:lang w:val="fr-FR"/>
        </w:rPr>
      </w:pPr>
      <w:bookmarkStart w:id="1" w:name="_Hlk138854241"/>
      <w:r>
        <w:rPr>
          <w:lang w:val="fr-FR"/>
        </w:rPr>
        <w:t xml:space="preserve">C’est sans compter le soutien de </w:t>
      </w:r>
      <w:r w:rsidR="007C4A7D">
        <w:rPr>
          <w:lang w:val="fr-FR"/>
        </w:rPr>
        <w:t>60</w:t>
      </w:r>
      <w:r>
        <w:rPr>
          <w:lang w:val="fr-FR"/>
        </w:rPr>
        <w:t xml:space="preserve"> personnes qui ont donné entre 10 et 99$. Au nom de toute l’équipe de l’APHK et au nom de tous les résidents de L’Envol, un immense merci à tous ceux qui ont contribué directement ou indirectement à la campagne !</w:t>
      </w:r>
    </w:p>
    <w:p w14:paraId="7C0B9C07" w14:textId="6A572A03" w:rsidR="0072648E" w:rsidRPr="0072648E" w:rsidRDefault="0072648E" w:rsidP="0072648E">
      <w:pPr>
        <w:rPr>
          <w:lang w:val="fr-FR"/>
        </w:rPr>
      </w:pPr>
      <w:r>
        <w:rPr>
          <w:lang w:val="fr-FR"/>
        </w:rPr>
        <w:t>Autre bonne nouvelle</w:t>
      </w:r>
      <w:r w:rsidR="00275569">
        <w:rPr>
          <w:lang w:val="fr-FR"/>
        </w:rPr>
        <w:t> : l’Envol bénéficiera d’un soutien de 3000$ au</w:t>
      </w:r>
      <w:r>
        <w:rPr>
          <w:lang w:val="fr-FR"/>
        </w:rPr>
        <w:t xml:space="preserve"> programme Soutien à l’action bénévole</w:t>
      </w:r>
      <w:r w:rsidR="00275569">
        <w:rPr>
          <w:lang w:val="fr-FR"/>
        </w:rPr>
        <w:t>, géré par le bureau de Mathieu Rivest, député de Côte-du-Sud. Ce montant permettra de boucler</w:t>
      </w:r>
      <w:r>
        <w:rPr>
          <w:lang w:val="fr-FR"/>
        </w:rPr>
        <w:t xml:space="preserve"> le financement du projet d’aménagement extérieur derrière la résidence. </w:t>
      </w:r>
    </w:p>
    <w:bookmarkEnd w:id="1"/>
    <w:p w14:paraId="4473997A" w14:textId="77777777" w:rsidR="0072648E" w:rsidRDefault="0072648E" w:rsidP="0072648E">
      <w:pPr>
        <w:rPr>
          <w:lang w:val="fr-FR"/>
        </w:rPr>
      </w:pPr>
    </w:p>
    <w:p w14:paraId="2ADD5CA9" w14:textId="77777777" w:rsidR="009D4920" w:rsidRPr="0072648E" w:rsidRDefault="009D4920">
      <w:pPr>
        <w:rPr>
          <w:lang w:val="fr-FR"/>
        </w:rPr>
      </w:pPr>
    </w:p>
    <w:sectPr w:rsidR="009D4920" w:rsidRPr="00726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58"/>
    <w:rsid w:val="00275569"/>
    <w:rsid w:val="00356861"/>
    <w:rsid w:val="00385858"/>
    <w:rsid w:val="00714D9B"/>
    <w:rsid w:val="0072648E"/>
    <w:rsid w:val="007C4A7D"/>
    <w:rsid w:val="00816C9B"/>
    <w:rsid w:val="00913373"/>
    <w:rsid w:val="009D4920"/>
    <w:rsid w:val="00F909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B6F3"/>
  <w15:chartTrackingRefBased/>
  <w15:docId w15:val="{5EE88724-D8F8-496E-B59F-C30D39DC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4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6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382</Words>
  <Characters>2107</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Mathieu</cp:lastModifiedBy>
  <cp:revision>10</cp:revision>
  <dcterms:created xsi:type="dcterms:W3CDTF">2023-06-28T17:53:00Z</dcterms:created>
  <dcterms:modified xsi:type="dcterms:W3CDTF">2023-07-21T15:51:00Z</dcterms:modified>
</cp:coreProperties>
</file>